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D8" w:rsidRDefault="009A69D8" w:rsidP="009A69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Извещение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№ </w:t>
      </w:r>
      <w:r w:rsidR="00042F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/202</w:t>
      </w:r>
      <w:r w:rsidR="007E41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</w:p>
    <w:p w:rsidR="009A69D8" w:rsidRDefault="00BF6D61" w:rsidP="00FC60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5" w:history="1">
        <w:r w:rsidR="009A69D8">
          <w:rPr>
            <w:rStyle w:val="a5"/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В соответствии со статьей 39.18 Земельного кодекса Российской Федерации </w:t>
        </w:r>
        <w:r w:rsidR="00FC603F" w:rsidRPr="00FC603F">
          <w:rPr>
            <w:rStyle w:val="a5"/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управление имущественных и земельных отношений администрации </w:t>
        </w:r>
        <w:proofErr w:type="spellStart"/>
        <w:r w:rsidR="00FC603F" w:rsidRPr="00FC603F">
          <w:rPr>
            <w:rStyle w:val="a5"/>
            <w:rFonts w:ascii="Times New Roman" w:eastAsia="Times New Roman" w:hAnsi="Times New Roman" w:cs="Times New Roman"/>
            <w:color w:val="000000"/>
            <w:sz w:val="28"/>
            <w:szCs w:val="28"/>
          </w:rPr>
          <w:t>Добрянского</w:t>
        </w:r>
        <w:proofErr w:type="spellEnd"/>
        <w:r w:rsidR="00FC603F" w:rsidRPr="00FC603F">
          <w:rPr>
            <w:rStyle w:val="a5"/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муниципального округа Пермского края</w:t>
        </w:r>
        <w:r w:rsidR="00FC603F">
          <w:rPr>
            <w:rStyle w:val="a5"/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  <w:r w:rsidR="009A69D8">
          <w:rPr>
            <w:rStyle w:val="a5"/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информирует о возможности предоставления следующего земельного участк</w:t>
        </w:r>
      </w:hyperlink>
      <w:r w:rsidR="009A69D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tbl>
      <w:tblPr>
        <w:tblStyle w:val="a6"/>
        <w:tblW w:w="15020" w:type="dxa"/>
        <w:tblLook w:val="04A0" w:firstRow="1" w:lastRow="0" w:firstColumn="1" w:lastColumn="0" w:noHBand="0" w:noVBand="1"/>
      </w:tblPr>
      <w:tblGrid>
        <w:gridCol w:w="2513"/>
        <w:gridCol w:w="1308"/>
        <w:gridCol w:w="1759"/>
        <w:gridCol w:w="2041"/>
        <w:gridCol w:w="7399"/>
      </w:tblGrid>
      <w:tr w:rsidR="009A69D8" w:rsidTr="00B128C2">
        <w:trPr>
          <w:trHeight w:val="849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D8" w:rsidRDefault="009A69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>Местоположение (адрес)           и кадастровый номер земельного участка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D8" w:rsidRDefault="009A69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>Площадь (кв. м.)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D8" w:rsidRDefault="009A69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>Вид права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D8" w:rsidRDefault="009A69D8">
            <w:pPr>
              <w:jc w:val="center"/>
              <w:rPr>
                <w:rFonts w:ascii="Times New Roman" w:hAnsi="Times New Roman" w:cs="Times New Roman"/>
                <w:color w:val="2020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>Цель, для которой предоставляется</w:t>
            </w:r>
          </w:p>
          <w:p w:rsidR="009A69D8" w:rsidRDefault="009A69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020"/>
                <w:sz w:val="24"/>
                <w:szCs w:val="24"/>
              </w:rPr>
              <w:t>земельный участок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D8" w:rsidRDefault="009A69D8">
            <w:pPr>
              <w:jc w:val="center"/>
              <w:rPr>
                <w:rFonts w:ascii="Times New Roman" w:hAnsi="Times New Roman" w:cs="Times New Roman"/>
                <w:color w:val="20202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Ограничения прав на земельный участок, предусмотренные статьей 56 Земельного кодекса Российской Федерации</w:t>
            </w:r>
          </w:p>
        </w:tc>
      </w:tr>
      <w:tr w:rsidR="009A69D8" w:rsidTr="00B128C2">
        <w:trPr>
          <w:trHeight w:val="186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21" w:rsidRPr="00780E21" w:rsidRDefault="00780E21" w:rsidP="00780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Пермский край, муниципальный округ </w:t>
            </w:r>
            <w:proofErr w:type="spellStart"/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Добрянский</w:t>
            </w:r>
            <w:proofErr w:type="spellEnd"/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поселок </w:t>
            </w:r>
            <w:proofErr w:type="spellStart"/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Усть</w:t>
            </w:r>
            <w:bookmarkStart w:id="0" w:name="_GoBack"/>
            <w:bookmarkEnd w:id="0"/>
            <w:proofErr w:type="spellEnd"/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-Шалашная,</w:t>
            </w:r>
          </w:p>
          <w:p w:rsidR="00780E21" w:rsidRDefault="00780E21" w:rsidP="00780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улица Сплавщиков, з/у 14В</w:t>
            </w:r>
          </w:p>
          <w:p w:rsidR="009A69D8" w:rsidRDefault="008D21D8" w:rsidP="00780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="00780E21" w:rsidRPr="00780E21">
              <w:rPr>
                <w:rFonts w:ascii="Times New Roman" w:hAnsi="Times New Roman" w:cs="Times New Roman"/>
                <w:b/>
                <w:sz w:val="24"/>
                <w:szCs w:val="24"/>
              </w:rPr>
              <w:t>59:18:0240101:147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D8" w:rsidRDefault="00780E21" w:rsidP="004843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  <w:r w:rsidR="003B6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27C" w:rsidRDefault="0050627C" w:rsidP="005062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Аренда</w:t>
            </w:r>
          </w:p>
          <w:p w:rsidR="009A69D8" w:rsidRDefault="009C1E82" w:rsidP="005062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06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0лет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D8" w:rsidRDefault="0050627C" w:rsidP="005062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E21" w:rsidRPr="00780E21" w:rsidRDefault="00780E21" w:rsidP="00780E21">
            <w:pPr>
              <w:tabs>
                <w:tab w:val="left" w:pos="713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- </w:t>
            </w:r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зоны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документу: охранная зона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0.4 </w:t>
            </w:r>
            <w:proofErr w:type="spellStart"/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ТП 234; Тип зоны: Охранная зона инженерных коммуникаций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постановление "О порядке </w:t>
            </w:r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установления охранных зон объектов электросетевого хозяйства и особых условий использования земельных участков,</w:t>
            </w:r>
          </w:p>
          <w:p w:rsidR="00780E21" w:rsidRDefault="00780E21" w:rsidP="00780E21">
            <w:pPr>
              <w:tabs>
                <w:tab w:val="left" w:pos="713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расположенных в границах таких зон" от 24.02.2009 № 160 </w:t>
            </w:r>
            <w:proofErr w:type="gramStart"/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выдан</w:t>
            </w:r>
            <w:proofErr w:type="gramEnd"/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Правительства РФ;</w:t>
            </w:r>
            <w:r>
              <w:t xml:space="preserve"> </w:t>
            </w:r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Реестро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вый номер границы: 59:18-6.260; </w:t>
            </w:r>
            <w:r w:rsidRPr="0078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объекта реестра границ: Зона с особыми условиями использования территории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D00E9" w:rsidRDefault="00780E21" w:rsidP="0008659D">
            <w:pPr>
              <w:tabs>
                <w:tab w:val="left" w:pos="713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08659D">
              <w:t xml:space="preserve"> </w:t>
            </w:r>
            <w:r w:rsidR="0008659D"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зоны по документу: Часть приб</w:t>
            </w:r>
            <w:r w:rsid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режной защитной полосы Камского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8659D"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водохранилища; Тип зоны: Прибрежная защитная полоса</w:t>
            </w:r>
            <w:r w:rsid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8659D" w:rsidRPr="0008659D" w:rsidRDefault="0008659D" w:rsidP="0008659D">
            <w:pPr>
              <w:tabs>
                <w:tab w:val="left" w:pos="713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документа-основания: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приказ "Об установлении границ </w:t>
            </w:r>
            <w:proofErr w:type="spellStart"/>
            <w:r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водоохранных</w:t>
            </w:r>
            <w:proofErr w:type="spellEnd"/>
            <w:r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 и прибрежных защитных полос Камского водохранилища" от 07.07.2014 № 163 выдан: Камское бассейновое</w:t>
            </w:r>
          </w:p>
          <w:p w:rsidR="0008659D" w:rsidRDefault="0008659D" w:rsidP="0008659D">
            <w:pPr>
              <w:tabs>
                <w:tab w:val="left" w:pos="713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водное управление Федерального агентства водных ресурсов; Реестровый номер границы: 59:01-6.4321;</w:t>
            </w:r>
          </w:p>
          <w:p w:rsidR="0008659D" w:rsidRPr="0008659D" w:rsidRDefault="00780E21" w:rsidP="0008659D">
            <w:pPr>
              <w:tabs>
                <w:tab w:val="left" w:pos="713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08659D"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 зоны по документу: Часть </w:t>
            </w:r>
            <w:proofErr w:type="spellStart"/>
            <w:r w:rsidR="0008659D"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водоохранной</w:t>
            </w:r>
            <w:proofErr w:type="spellEnd"/>
            <w:r w:rsidR="0008659D"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зоны Камского водохранилища; Тип зоны: </w:t>
            </w:r>
            <w:proofErr w:type="spellStart"/>
            <w:r w:rsidR="0008659D"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="0008659D"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  <w:r w:rsid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08659D"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документа-основания:</w:t>
            </w:r>
            <w:r w:rsid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приказ "Об установлении границ </w:t>
            </w:r>
            <w:proofErr w:type="spellStart"/>
            <w:r w:rsidR="0008659D"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водоохранных</w:t>
            </w:r>
            <w:proofErr w:type="spellEnd"/>
            <w:r w:rsidR="0008659D"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 и прибрежных защитных полос Камского водохранилища" от 07.07.2014 №</w:t>
            </w:r>
            <w:r w:rsid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163 выдан: Камское бассейновое </w:t>
            </w:r>
            <w:r w:rsidR="0008659D"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водное управление Федерального агентства водных ресурсов;</w:t>
            </w:r>
            <w:r w:rsid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8659D"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Реестровый номер</w:t>
            </w:r>
          </w:p>
          <w:p w:rsidR="0008659D" w:rsidRDefault="0008659D" w:rsidP="0008659D">
            <w:pPr>
              <w:tabs>
                <w:tab w:val="left" w:pos="713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6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границы: 59:01-6.1326</w:t>
            </w:r>
          </w:p>
        </w:tc>
      </w:tr>
    </w:tbl>
    <w:p w:rsidR="00DA0897" w:rsidRDefault="00DA0897" w:rsidP="00FC603F">
      <w:pPr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A69D8" w:rsidRDefault="009A69D8" w:rsidP="00FC603F">
      <w:pPr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Лица, заинтересованные в предоставлении земельных участков, вправе подавать заявления о намерении участвовать в аукционе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право заключения договора </w:t>
      </w:r>
      <w:r w:rsidR="007B6405">
        <w:rPr>
          <w:rFonts w:ascii="Times New Roman" w:hAnsi="Times New Roman" w:cs="Times New Roman"/>
          <w:color w:val="000000"/>
          <w:sz w:val="28"/>
          <w:szCs w:val="28"/>
        </w:rPr>
        <w:t>аренды</w:t>
      </w:r>
      <w:r w:rsidR="00FB4C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земельного участка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административным регламентом предоставления муниципальной услуги, утвержденным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Добрянского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округа от 22.02.2022 № 397.</w:t>
      </w:r>
    </w:p>
    <w:p w:rsidR="009A69D8" w:rsidRDefault="009A69D8" w:rsidP="00FC603F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Место приема заявлений:</w:t>
      </w:r>
    </w:p>
    <w:p w:rsidR="009A69D8" w:rsidRDefault="007B6405" w:rsidP="00FC603F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МФЦ</w:t>
      </w:r>
    </w:p>
    <w:p w:rsidR="009A69D8" w:rsidRDefault="009A69D8" w:rsidP="00FC603F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Способы подачи заявлений: </w:t>
      </w:r>
    </w:p>
    <w:p w:rsidR="00FC603F" w:rsidRDefault="00FC603F" w:rsidP="00FC603F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603F">
        <w:rPr>
          <w:rFonts w:ascii="Times New Roman" w:eastAsia="Times New Roman" w:hAnsi="Times New Roman" w:cs="Times New Roman"/>
          <w:color w:val="000000"/>
          <w:sz w:val="28"/>
          <w:szCs w:val="28"/>
        </w:rPr>
        <w:t>- на официальном сайте «Интернет-приёмная Пермского края»: https://reception.permkrai.ru/.</w:t>
      </w:r>
    </w:p>
    <w:p w:rsidR="009A69D8" w:rsidRDefault="009A69D8" w:rsidP="00FC603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приема заявлений о предоставлении земельных участков в соответствии с информацией </w:t>
      </w:r>
      <w:r w:rsidRPr="00042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DF1EBB" w:rsidRPr="00042F5D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042F5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DF1EBB">
        <w:rPr>
          <w:rFonts w:ascii="Times New Roman" w:eastAsia="Times New Roman" w:hAnsi="Times New Roman" w:cs="Times New Roman"/>
          <w:color w:val="000000"/>
          <w:sz w:val="28"/>
          <w:szCs w:val="28"/>
        </w:rPr>
        <w:t>/202</w:t>
      </w:r>
      <w:r w:rsidR="007E41FF" w:rsidRPr="00DF1EBB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DF1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 w:rsidR="00780E2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A089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7B6405" w:rsidRPr="00DF1EB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F7E2B" w:rsidRPr="00DF1EBB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DF1EBB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1F68E9" w:rsidRPr="00DF1EBB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DF1E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r w:rsidR="000804C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A089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DF1EB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F7E2B" w:rsidRPr="00DF1EBB"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r w:rsidRPr="00DF1EBB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1F68E9" w:rsidRPr="00DF1EBB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E43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(включительно)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8-30 до 13-00 и с 13-48 до 17-30 часов, по пятницам до 16-30 часов (кроме выходных и праздничных дней).</w:t>
      </w:r>
    </w:p>
    <w:p w:rsidR="009A69D8" w:rsidRPr="00FC603F" w:rsidRDefault="009A69D8" w:rsidP="00FC603F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9A69D8" w:rsidRPr="00FC603F" w:rsidSect="00A321D9">
          <w:pgSz w:w="16838" w:h="11906" w:orient="landscape"/>
          <w:pgMar w:top="568" w:right="284" w:bottom="709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 подробную информацию можно получить в Муниципальном казенном учреждении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информационный центр» по адресу: Пермский край, г. Добрянка, ул. 8 Марта, д. 13, с 8-30 до 13-00 и с 1</w:t>
      </w:r>
      <w:r w:rsidR="00FC603F">
        <w:rPr>
          <w:rFonts w:ascii="Times New Roman" w:eastAsia="Times New Roman" w:hAnsi="Times New Roman" w:cs="Times New Roman"/>
          <w:color w:val="000000"/>
          <w:sz w:val="28"/>
          <w:szCs w:val="28"/>
        </w:rPr>
        <w:t>3-48 до 17-30 часов, тел. 2</w:t>
      </w:r>
      <w:r w:rsidR="00DF1EBB">
        <w:rPr>
          <w:rFonts w:ascii="Times New Roman" w:eastAsia="Times New Roman" w:hAnsi="Times New Roman" w:cs="Times New Roman"/>
          <w:color w:val="000000"/>
          <w:sz w:val="28"/>
          <w:szCs w:val="28"/>
        </w:rPr>
        <w:t>5440</w:t>
      </w:r>
    </w:p>
    <w:p w:rsidR="0050627C" w:rsidRPr="001F7E2B" w:rsidRDefault="0050627C" w:rsidP="001F7E2B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0627C" w:rsidRPr="001F7E2B" w:rsidSect="0050627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55B"/>
    <w:rsid w:val="000247DB"/>
    <w:rsid w:val="000259B4"/>
    <w:rsid w:val="00042F5D"/>
    <w:rsid w:val="000526DB"/>
    <w:rsid w:val="0007462B"/>
    <w:rsid w:val="000804C8"/>
    <w:rsid w:val="0008659D"/>
    <w:rsid w:val="000B672E"/>
    <w:rsid w:val="000E435B"/>
    <w:rsid w:val="000F751B"/>
    <w:rsid w:val="00102918"/>
    <w:rsid w:val="00162020"/>
    <w:rsid w:val="001B6F9C"/>
    <w:rsid w:val="001C4964"/>
    <w:rsid w:val="001F4974"/>
    <w:rsid w:val="001F68E9"/>
    <w:rsid w:val="001F7E2B"/>
    <w:rsid w:val="00210E88"/>
    <w:rsid w:val="00247C0B"/>
    <w:rsid w:val="0025055B"/>
    <w:rsid w:val="002821A5"/>
    <w:rsid w:val="002D5BE6"/>
    <w:rsid w:val="00321A12"/>
    <w:rsid w:val="00334C19"/>
    <w:rsid w:val="00352AEE"/>
    <w:rsid w:val="003667DE"/>
    <w:rsid w:val="003740B2"/>
    <w:rsid w:val="003B63F1"/>
    <w:rsid w:val="003C478F"/>
    <w:rsid w:val="0042706B"/>
    <w:rsid w:val="0043607A"/>
    <w:rsid w:val="00456C62"/>
    <w:rsid w:val="004843C2"/>
    <w:rsid w:val="004A0A8C"/>
    <w:rsid w:val="004D00E9"/>
    <w:rsid w:val="0050627C"/>
    <w:rsid w:val="00564281"/>
    <w:rsid w:val="0057033E"/>
    <w:rsid w:val="005C59F2"/>
    <w:rsid w:val="00646546"/>
    <w:rsid w:val="00657F4F"/>
    <w:rsid w:val="00704236"/>
    <w:rsid w:val="0073048D"/>
    <w:rsid w:val="007405D0"/>
    <w:rsid w:val="0075283C"/>
    <w:rsid w:val="00771659"/>
    <w:rsid w:val="00780E21"/>
    <w:rsid w:val="007B6405"/>
    <w:rsid w:val="007C0FD7"/>
    <w:rsid w:val="007E41FF"/>
    <w:rsid w:val="007F5C0E"/>
    <w:rsid w:val="00804A05"/>
    <w:rsid w:val="0080664D"/>
    <w:rsid w:val="0081468F"/>
    <w:rsid w:val="00857DC2"/>
    <w:rsid w:val="008B5271"/>
    <w:rsid w:val="008B6D4F"/>
    <w:rsid w:val="008D21D8"/>
    <w:rsid w:val="00985989"/>
    <w:rsid w:val="009A69D8"/>
    <w:rsid w:val="009C1E82"/>
    <w:rsid w:val="009D3998"/>
    <w:rsid w:val="00A321D9"/>
    <w:rsid w:val="00A332F1"/>
    <w:rsid w:val="00A8623D"/>
    <w:rsid w:val="00A87D3E"/>
    <w:rsid w:val="00B008C3"/>
    <w:rsid w:val="00B075D6"/>
    <w:rsid w:val="00B128C2"/>
    <w:rsid w:val="00B2255E"/>
    <w:rsid w:val="00B26304"/>
    <w:rsid w:val="00B47C60"/>
    <w:rsid w:val="00B6552A"/>
    <w:rsid w:val="00B80C33"/>
    <w:rsid w:val="00B91EA5"/>
    <w:rsid w:val="00B96E3A"/>
    <w:rsid w:val="00B977DF"/>
    <w:rsid w:val="00BE74F9"/>
    <w:rsid w:val="00BF57AF"/>
    <w:rsid w:val="00BF6D61"/>
    <w:rsid w:val="00C15E81"/>
    <w:rsid w:val="00CD6FED"/>
    <w:rsid w:val="00CE2763"/>
    <w:rsid w:val="00D274AB"/>
    <w:rsid w:val="00D47657"/>
    <w:rsid w:val="00DA0897"/>
    <w:rsid w:val="00DB2DC3"/>
    <w:rsid w:val="00DC7F24"/>
    <w:rsid w:val="00DF1EBB"/>
    <w:rsid w:val="00E46A7D"/>
    <w:rsid w:val="00E865B3"/>
    <w:rsid w:val="00F51B23"/>
    <w:rsid w:val="00F806CF"/>
    <w:rsid w:val="00F91260"/>
    <w:rsid w:val="00FB4C92"/>
    <w:rsid w:val="00FC603F"/>
    <w:rsid w:val="00FE2D87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552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15E81"/>
    <w:rPr>
      <w:color w:val="0000FF"/>
      <w:u w:val="single"/>
    </w:rPr>
  </w:style>
  <w:style w:type="table" w:styleId="a6">
    <w:name w:val="Table Grid"/>
    <w:basedOn w:val="a1"/>
    <w:uiPriority w:val="59"/>
    <w:rsid w:val="00162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E74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utton-search">
    <w:name w:val="button-search"/>
    <w:rsid w:val="009A69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552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15E81"/>
    <w:rPr>
      <w:color w:val="0000FF"/>
      <w:u w:val="single"/>
    </w:rPr>
  </w:style>
  <w:style w:type="table" w:styleId="a6">
    <w:name w:val="Table Grid"/>
    <w:basedOn w:val="a1"/>
    <w:uiPriority w:val="59"/>
    <w:rsid w:val="00162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E74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utton-search">
    <w:name w:val="button-search"/>
    <w:rsid w:val="009A6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bryanka-city.ru/senkinskoe/Novosti/Novosti/2016/12/07/8628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например</cp:lastModifiedBy>
  <cp:revision>2</cp:revision>
  <cp:lastPrinted>2023-02-13T04:08:00Z</cp:lastPrinted>
  <dcterms:created xsi:type="dcterms:W3CDTF">2025-10-17T10:37:00Z</dcterms:created>
  <dcterms:modified xsi:type="dcterms:W3CDTF">2025-10-17T10:37:00Z</dcterms:modified>
</cp:coreProperties>
</file>